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177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OŚWIADCZENIE WYKONAWCY</w:t>
      </w:r>
      <w:r w:rsidRPr="00016F0A">
        <w:rPr>
          <w:rStyle w:val="Voetnootverwysing"/>
          <w:rFonts w:cs="Calibri"/>
          <w:b/>
          <w:bCs/>
          <w:iCs/>
          <w:sz w:val="20"/>
          <w:szCs w:val="20"/>
        </w:rPr>
        <w:footnoteReference w:id="1"/>
      </w:r>
    </w:p>
    <w:p w14:paraId="0B97B718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 xml:space="preserve">składane na podstawie art. 125 ust. 1 ustawy  z dnia 11 września 2019 r. Prawo zamówień publicznych (dalej jako: ustawa </w:t>
      </w:r>
      <w:proofErr w:type="spellStart"/>
      <w:r w:rsidRPr="00016F0A">
        <w:rPr>
          <w:rFonts w:cs="Calibri"/>
          <w:b/>
          <w:bCs/>
          <w:iCs/>
          <w:sz w:val="20"/>
          <w:szCs w:val="20"/>
        </w:rPr>
        <w:t>Pzp</w:t>
      </w:r>
      <w:proofErr w:type="spellEnd"/>
      <w:r w:rsidRPr="00016F0A">
        <w:rPr>
          <w:rFonts w:cs="Calibri"/>
          <w:b/>
          <w:bCs/>
          <w:iCs/>
          <w:sz w:val="20"/>
          <w:szCs w:val="20"/>
        </w:rPr>
        <w:t>)</w:t>
      </w:r>
    </w:p>
    <w:p w14:paraId="5657C46C" w14:textId="79A1EA9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  <w:r w:rsidRPr="00016F0A">
        <w:rPr>
          <w:rFonts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53B19AD1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</w:p>
    <w:p w14:paraId="6CC63339" w14:textId="4335AEA9" w:rsidR="0090351F" w:rsidRPr="00E00B03" w:rsidRDefault="0090351F" w:rsidP="00195DDA">
      <w:pPr>
        <w:spacing w:after="0" w:line="264" w:lineRule="auto"/>
        <w:jc w:val="both"/>
        <w:rPr>
          <w:rFonts w:cs="Calibri"/>
          <w:b/>
          <w:bCs/>
          <w:sz w:val="20"/>
          <w:szCs w:val="20"/>
        </w:rPr>
      </w:pPr>
      <w:r w:rsidRPr="00016F0A">
        <w:rPr>
          <w:rFonts w:cs="Calibri"/>
          <w:bCs/>
          <w:iCs/>
          <w:sz w:val="20"/>
          <w:szCs w:val="20"/>
        </w:rPr>
        <w:t>Na potrzeby postępowania o udzielenie zamówienia publicznego pn.:</w:t>
      </w:r>
      <w:r w:rsidRPr="00016F0A">
        <w:rPr>
          <w:rFonts w:cs="Calibri"/>
          <w:b/>
          <w:bCs/>
          <w:sz w:val="20"/>
          <w:szCs w:val="20"/>
        </w:rPr>
        <w:t>„</w:t>
      </w:r>
      <w:r w:rsidR="00E00B03" w:rsidRPr="00E00B0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00B03" w:rsidRPr="00E00B03">
        <w:rPr>
          <w:rFonts w:cs="Calibri"/>
          <w:b/>
          <w:bCs/>
          <w:sz w:val="20"/>
          <w:szCs w:val="20"/>
        </w:rPr>
        <w:t>BUDOWA BIEŻNI LEKKOATLETYCZNEJ 4-RO TOROWEJ O DŁ. 400m I 6-CIO TOROWEJ O DŁ. 100m NA PROSTEJ WRAZ Z PRZEBUDOWĄ I</w:t>
      </w:r>
      <w:r w:rsidR="00E00B03">
        <w:rPr>
          <w:rFonts w:cs="Calibri"/>
          <w:b/>
          <w:bCs/>
          <w:sz w:val="20"/>
          <w:szCs w:val="20"/>
        </w:rPr>
        <w:t>STNIEJĄCEGO BOISKA PIŁKARSKIEGO</w:t>
      </w:r>
      <w:r w:rsidRPr="00016F0A">
        <w:rPr>
          <w:rFonts w:cs="Calibri"/>
          <w:b/>
          <w:bCs/>
          <w:sz w:val="20"/>
          <w:szCs w:val="20"/>
        </w:rPr>
        <w:t>”</w:t>
      </w:r>
      <w:r w:rsidR="00EE0D8D">
        <w:rPr>
          <w:rFonts w:cs="Calibri"/>
          <w:b/>
          <w:bCs/>
          <w:sz w:val="20"/>
          <w:szCs w:val="20"/>
        </w:rPr>
        <w:t>_postępowanie_2</w:t>
      </w:r>
      <w:r w:rsidRPr="00016F0A">
        <w:rPr>
          <w:rFonts w:cs="Calibri"/>
          <w:b/>
          <w:bCs/>
          <w:sz w:val="20"/>
          <w:szCs w:val="20"/>
        </w:rPr>
        <w:t xml:space="preserve">, </w:t>
      </w:r>
      <w:r w:rsidRPr="00016F0A">
        <w:rPr>
          <w:rFonts w:cs="Calibri"/>
          <w:bCs/>
          <w:sz w:val="20"/>
          <w:szCs w:val="20"/>
        </w:rPr>
        <w:t xml:space="preserve">prowadzonego przez Miasto Gniezno - Gnieźnieński Ośrodek Sportu i Rekreacji ul. Bł. </w:t>
      </w:r>
      <w:proofErr w:type="spellStart"/>
      <w:r w:rsidRPr="00016F0A">
        <w:rPr>
          <w:rFonts w:cs="Calibri"/>
          <w:bCs/>
          <w:sz w:val="20"/>
          <w:szCs w:val="20"/>
        </w:rPr>
        <w:t>Jolenty</w:t>
      </w:r>
      <w:proofErr w:type="spellEnd"/>
      <w:r w:rsidRPr="00016F0A">
        <w:rPr>
          <w:rFonts w:cs="Calibri"/>
          <w:bCs/>
          <w:sz w:val="20"/>
          <w:szCs w:val="20"/>
        </w:rPr>
        <w:t xml:space="preserve"> 5 G-no oświadczam, </w:t>
      </w:r>
      <w:r w:rsidR="00016F0A" w:rsidRPr="00016F0A">
        <w:rPr>
          <w:rFonts w:cs="Calibri"/>
          <w:bCs/>
          <w:sz w:val="20"/>
          <w:szCs w:val="20"/>
        </w:rPr>
        <w:t xml:space="preserve"> </w:t>
      </w:r>
      <w:r w:rsidRPr="00016F0A">
        <w:rPr>
          <w:rFonts w:cs="Calibri"/>
          <w:bCs/>
          <w:sz w:val="20"/>
          <w:szCs w:val="20"/>
        </w:rPr>
        <w:t>co następuję:</w:t>
      </w:r>
    </w:p>
    <w:p w14:paraId="0AA7F105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</w:p>
    <w:p w14:paraId="67D60217" w14:textId="4B38E9CA" w:rsidR="0090351F" w:rsidRPr="00016F0A" w:rsidRDefault="0090351F" w:rsidP="00195DDA">
      <w:pPr>
        <w:numPr>
          <w:ilvl w:val="0"/>
          <w:numId w:val="1"/>
        </w:numPr>
        <w:spacing w:after="0" w:line="264" w:lineRule="auto"/>
        <w:ind w:left="284" w:hanging="284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 Oświadczam, że nie podlegam wykluczeniu z postepowania na podstawie art. 108 ust. 1 ustawy </w:t>
      </w:r>
      <w:proofErr w:type="spellStart"/>
      <w:r w:rsidRPr="00016F0A">
        <w:rPr>
          <w:rFonts w:cs="Calibri"/>
          <w:bCs/>
          <w:sz w:val="20"/>
          <w:szCs w:val="20"/>
        </w:rPr>
        <w:t>Pzp</w:t>
      </w:r>
      <w:proofErr w:type="spellEnd"/>
      <w:r w:rsidRPr="00016F0A">
        <w:rPr>
          <w:rFonts w:cs="Calibri"/>
          <w:bCs/>
          <w:sz w:val="20"/>
          <w:szCs w:val="20"/>
        </w:rPr>
        <w:t>.</w:t>
      </w:r>
    </w:p>
    <w:p w14:paraId="60A11423" w14:textId="58D35ACC" w:rsidR="0090351F" w:rsidRPr="00E00B03" w:rsidRDefault="0090351F" w:rsidP="00195DDA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/>
          <w:iCs/>
          <w:sz w:val="20"/>
          <w:szCs w:val="20"/>
        </w:rPr>
      </w:pPr>
      <w:r w:rsidRPr="00E00B03">
        <w:rPr>
          <w:rFonts w:cs="Calibri"/>
          <w:bCs/>
          <w:sz w:val="20"/>
          <w:szCs w:val="20"/>
        </w:rPr>
        <w:t>Oświadczam, że nie podlegam wykluczeniu z p</w:t>
      </w:r>
      <w:r w:rsidR="00E00B03">
        <w:rPr>
          <w:rFonts w:cs="Calibri"/>
          <w:bCs/>
          <w:sz w:val="20"/>
          <w:szCs w:val="20"/>
        </w:rPr>
        <w:t>ostepowania na podstawie</w:t>
      </w:r>
      <w:r w:rsidR="00E00B03" w:rsidRPr="00E00B03">
        <w:rPr>
          <w:rFonts w:cs="Calibri"/>
          <w:bCs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z 2022 poz.835). Do Wykonawcy podlegającego wykluczeniu w tym zakresie stosuje się art. 7 ust. 3 wspomnianej ustawy</w:t>
      </w:r>
    </w:p>
    <w:p w14:paraId="1E8E59EF" w14:textId="77777777" w:rsidR="0090351F" w:rsidRPr="00016F0A" w:rsidRDefault="0090351F" w:rsidP="0090351F">
      <w:pPr>
        <w:spacing w:after="0" w:line="264" w:lineRule="auto"/>
        <w:rPr>
          <w:rFonts w:cs="Calibri"/>
          <w:b/>
          <w:iCs/>
          <w:sz w:val="20"/>
          <w:szCs w:val="20"/>
        </w:rPr>
      </w:pPr>
    </w:p>
    <w:p w14:paraId="1E0F59D5" w14:textId="77777777" w:rsidR="00E00B03" w:rsidRDefault="0090351F" w:rsidP="0090351F">
      <w:pPr>
        <w:spacing w:after="0" w:line="276" w:lineRule="auto"/>
        <w:jc w:val="both"/>
        <w:rPr>
          <w:rFonts w:cs="Arial"/>
          <w:bCs/>
          <w:i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w stosunku do mnie zachodzą podstawy wykluczenia z postępowania na podstawie art. ………………..…………..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(podać mającą zastosowanie podstawę wykluczenia spośród wymienionych </w:t>
      </w:r>
      <w:r w:rsidR="00016F0A">
        <w:rPr>
          <w:rFonts w:cs="Arial"/>
          <w:bCs/>
          <w:i/>
          <w:sz w:val="20"/>
          <w:szCs w:val="20"/>
        </w:rPr>
        <w:t xml:space="preserve">            </w:t>
      </w:r>
      <w:r w:rsidRPr="00016F0A">
        <w:rPr>
          <w:rFonts w:cs="Arial"/>
          <w:bCs/>
          <w:i/>
          <w:sz w:val="20"/>
          <w:szCs w:val="20"/>
        </w:rPr>
        <w:t xml:space="preserve">w art. 108  ust. 1 </w:t>
      </w:r>
      <w:r w:rsidRPr="00016F0A">
        <w:rPr>
          <w:rFonts w:cs="Arial"/>
          <w:i/>
          <w:sz w:val="20"/>
          <w:szCs w:val="20"/>
        </w:rPr>
        <w:t xml:space="preserve">pkt. 1, 2 i 5 </w:t>
      </w:r>
      <w:r w:rsidRPr="00016F0A">
        <w:rPr>
          <w:rFonts w:cs="Arial"/>
          <w:bCs/>
          <w:i/>
          <w:sz w:val="20"/>
          <w:szCs w:val="20"/>
        </w:rPr>
        <w:t xml:space="preserve"> lub </w:t>
      </w:r>
      <w:r w:rsidR="00E00B03" w:rsidRPr="00E00B03">
        <w:rPr>
          <w:rFonts w:cs="Arial"/>
          <w:bCs/>
          <w:i/>
          <w:sz w:val="20"/>
          <w:szCs w:val="20"/>
        </w:rPr>
        <w:t>art. 7 ust. 1 ustawy z dnia 13 kwietnia 2022 r. o szczególnych rozwiązaniach w zakresie przeciwdziałania wspieraniu agresji na Ukrainę</w:t>
      </w:r>
      <w:r w:rsidRPr="00016F0A">
        <w:rPr>
          <w:rFonts w:cs="Arial"/>
          <w:bCs/>
          <w:i/>
          <w:sz w:val="20"/>
          <w:szCs w:val="20"/>
        </w:rPr>
        <w:t xml:space="preserve">). </w:t>
      </w:r>
    </w:p>
    <w:p w14:paraId="561CE9C8" w14:textId="4DF5FB0C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016F0A">
        <w:rPr>
          <w:rFonts w:cs="Arial"/>
          <w:sz w:val="20"/>
          <w:szCs w:val="20"/>
        </w:rPr>
        <w:t>Pzp</w:t>
      </w:r>
      <w:proofErr w:type="spellEnd"/>
      <w:r w:rsidRPr="00016F0A">
        <w:rPr>
          <w:rFonts w:cs="Arial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14:paraId="5975B01F" w14:textId="31ACA140" w:rsidR="0055632C" w:rsidRPr="00016F0A" w:rsidRDefault="0055632C">
      <w:pPr>
        <w:rPr>
          <w:sz w:val="20"/>
          <w:szCs w:val="20"/>
        </w:rPr>
      </w:pPr>
    </w:p>
    <w:p w14:paraId="587BE48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23F9F6CA" w14:textId="77777777" w:rsidR="0090351F" w:rsidRPr="00016F0A" w:rsidRDefault="0090351F" w:rsidP="0090351F">
      <w:pPr>
        <w:spacing w:after="0" w:line="276" w:lineRule="auto"/>
        <w:ind w:left="720"/>
        <w:jc w:val="both"/>
        <w:rPr>
          <w:rFonts w:cs="Arial"/>
          <w:i/>
          <w:sz w:val="20"/>
          <w:szCs w:val="20"/>
        </w:rPr>
      </w:pPr>
    </w:p>
    <w:p w14:paraId="477D79A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33AFCB96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i/>
          <w:sz w:val="20"/>
          <w:szCs w:val="20"/>
        </w:rPr>
      </w:pPr>
    </w:p>
    <w:p w14:paraId="7A2218DF" w14:textId="77777777" w:rsidR="0090351F" w:rsidRPr="00016F0A" w:rsidRDefault="0090351F" w:rsidP="0090351F">
      <w:pPr>
        <w:numPr>
          <w:ilvl w:val="0"/>
          <w:numId w:val="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 xml:space="preserve">…………………………………………………………………………………………., </w:t>
      </w:r>
    </w:p>
    <w:p w14:paraId="09212BFC" w14:textId="77777777" w:rsidR="0090351F" w:rsidRPr="00016F0A" w:rsidRDefault="0090351F" w:rsidP="0090351F">
      <w:pPr>
        <w:spacing w:after="0" w:line="240" w:lineRule="auto"/>
        <w:jc w:val="both"/>
        <w:rPr>
          <w:rFonts w:cs="Arial"/>
          <w:bCs/>
          <w:i/>
          <w:iCs/>
          <w:sz w:val="18"/>
          <w:szCs w:val="18"/>
        </w:rPr>
      </w:pPr>
      <w:r w:rsidRPr="00016F0A">
        <w:rPr>
          <w:rFonts w:cs="Arial"/>
          <w:bCs/>
          <w:i/>
          <w:iCs/>
          <w:sz w:val="18"/>
          <w:szCs w:val="18"/>
        </w:rPr>
        <w:t xml:space="preserve"> (należy podać dowody, że podjęte środki są wystarczające do wykazania rzetelności Wykonawcy)</w:t>
      </w:r>
    </w:p>
    <w:p w14:paraId="24F8B96E" w14:textId="77777777" w:rsidR="00016F0A" w:rsidRPr="00016F0A" w:rsidRDefault="00016F0A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4F88FE1E" w14:textId="3804A34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>DOTYCZĄCE SPEŁNIANIA WARUNKÓW UDZIAŁU W POSTĘPOWANIU</w:t>
      </w:r>
    </w:p>
    <w:p w14:paraId="5589AFAC" w14:textId="77777777" w:rsidR="0090351F" w:rsidRPr="00016F0A" w:rsidRDefault="0090351F" w:rsidP="0090351F">
      <w:pPr>
        <w:spacing w:after="0" w:line="276" w:lineRule="auto"/>
        <w:rPr>
          <w:rFonts w:cs="Arial"/>
          <w:sz w:val="20"/>
          <w:szCs w:val="20"/>
        </w:rPr>
      </w:pPr>
    </w:p>
    <w:p w14:paraId="1E252D1B" w14:textId="77777777" w:rsidR="0090351F" w:rsidRPr="00016F0A" w:rsidRDefault="0090351F" w:rsidP="0090351F">
      <w:pPr>
        <w:spacing w:after="0" w:line="276" w:lineRule="auto"/>
        <w:rPr>
          <w:rFonts w:cs="Arial"/>
          <w:b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spełniam warunki udziału w postępowaniu określone w SWZ</w:t>
      </w:r>
    </w:p>
    <w:p w14:paraId="13403390" w14:textId="7777777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 xml:space="preserve"> </w:t>
      </w:r>
    </w:p>
    <w:p w14:paraId="2106CB1E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16F0A">
        <w:rPr>
          <w:rFonts w:cs="Arial"/>
          <w:sz w:val="20"/>
          <w:szCs w:val="20"/>
        </w:rPr>
        <w:t xml:space="preserve"> </w:t>
      </w:r>
    </w:p>
    <w:p w14:paraId="1CAB136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6A13C6D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3BFBB9D" w14:textId="46034C30" w:rsidR="0090351F" w:rsidRPr="00016F0A" w:rsidRDefault="0090351F" w:rsidP="0090351F">
      <w:pPr>
        <w:spacing w:after="0" w:line="240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Data……………………….                                  </w:t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  <w:t xml:space="preserve">       </w:t>
      </w:r>
      <w:r w:rsidR="00016F0A">
        <w:rPr>
          <w:rFonts w:cs="Arial"/>
          <w:sz w:val="20"/>
          <w:szCs w:val="20"/>
        </w:rPr>
        <w:t xml:space="preserve">         </w:t>
      </w:r>
      <w:r w:rsidRPr="00016F0A">
        <w:rPr>
          <w:rFonts w:cs="Arial"/>
          <w:sz w:val="20"/>
          <w:szCs w:val="20"/>
        </w:rPr>
        <w:t xml:space="preserve">           …..……………………………………………….</w:t>
      </w:r>
    </w:p>
    <w:p w14:paraId="3D8D2E88" w14:textId="0C5BE614" w:rsidR="0090351F" w:rsidRPr="00016F0A" w:rsidRDefault="0090351F" w:rsidP="0090351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016F0A">
        <w:rPr>
          <w:rFonts w:cs="Arial"/>
          <w:i/>
          <w:color w:val="000000"/>
          <w:sz w:val="20"/>
          <w:szCs w:val="20"/>
        </w:rPr>
        <w:tab/>
      </w:r>
      <w:r w:rsidRPr="00016F0A">
        <w:rPr>
          <w:rFonts w:cs="Arial"/>
          <w:i/>
          <w:color w:val="000000"/>
          <w:sz w:val="20"/>
          <w:szCs w:val="20"/>
        </w:rPr>
        <w:tab/>
        <w:t xml:space="preserve">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(podpis osoby/osób uprawnionych </w:t>
      </w:r>
    </w:p>
    <w:p w14:paraId="46B2E805" w14:textId="1DF34E0D" w:rsidR="0090351F" w:rsidRPr="00016F0A" w:rsidRDefault="0090351F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do reprezentowania Wykonawcy) </w:t>
      </w:r>
    </w:p>
    <w:sectPr w:rsidR="0090351F" w:rsidRPr="00016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50BD" w14:textId="77777777" w:rsidR="00A12E0F" w:rsidRDefault="00A12E0F" w:rsidP="0090351F">
      <w:pPr>
        <w:spacing w:after="0" w:line="240" w:lineRule="auto"/>
      </w:pPr>
      <w:r>
        <w:separator/>
      </w:r>
    </w:p>
  </w:endnote>
  <w:endnote w:type="continuationSeparator" w:id="0">
    <w:p w14:paraId="39B36797" w14:textId="77777777" w:rsidR="00A12E0F" w:rsidRDefault="00A12E0F" w:rsidP="009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7496" w14:textId="77777777" w:rsidR="00EE0D8D" w:rsidRDefault="00EE0D8D">
    <w:pPr>
      <w:pStyle w:val="Loopvoe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C8C" w14:textId="59EF12FC" w:rsidR="00F32486" w:rsidRPr="00016F0A" w:rsidRDefault="00F32486">
    <w:pPr>
      <w:pStyle w:val="Loopvoet"/>
      <w:rPr>
        <w:sz w:val="20"/>
        <w:szCs w:val="20"/>
      </w:rPr>
    </w:pPr>
    <w:r>
      <w:tab/>
    </w:r>
    <w:r>
      <w:tab/>
    </w:r>
    <w:r w:rsidRPr="00016F0A">
      <w:rPr>
        <w:sz w:val="20"/>
        <w:szCs w:val="20"/>
      </w:rPr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2DC6" w14:textId="77777777" w:rsidR="00EE0D8D" w:rsidRDefault="00EE0D8D">
    <w:pPr>
      <w:pStyle w:val="Loopvoe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E122" w14:textId="77777777" w:rsidR="00A12E0F" w:rsidRDefault="00A12E0F" w:rsidP="0090351F">
      <w:pPr>
        <w:spacing w:after="0" w:line="240" w:lineRule="auto"/>
      </w:pPr>
      <w:r>
        <w:separator/>
      </w:r>
    </w:p>
  </w:footnote>
  <w:footnote w:type="continuationSeparator" w:id="0">
    <w:p w14:paraId="545FD021" w14:textId="77777777" w:rsidR="00A12E0F" w:rsidRDefault="00A12E0F" w:rsidP="0090351F">
      <w:pPr>
        <w:spacing w:after="0" w:line="240" w:lineRule="auto"/>
      </w:pPr>
      <w:r>
        <w:continuationSeparator/>
      </w:r>
    </w:p>
  </w:footnote>
  <w:footnote w:id="1">
    <w:p w14:paraId="16F08F2E" w14:textId="1D51DFA7" w:rsidR="0090351F" w:rsidRPr="00F32486" w:rsidRDefault="0090351F" w:rsidP="00F32486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Voetnootverwysing"/>
        </w:rPr>
        <w:footnoteRef/>
      </w:r>
      <w:r>
        <w:t xml:space="preserve"> </w:t>
      </w:r>
      <w:r w:rsidRPr="00016F0A">
        <w:rPr>
          <w:rFonts w:ascii="Century Gothic" w:hAnsi="Century Gothic"/>
          <w:sz w:val="14"/>
          <w:szCs w:val="14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</w:t>
      </w:r>
      <w:r w:rsidRPr="00512307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568F" w14:textId="77777777" w:rsidR="00EE0D8D" w:rsidRDefault="00EE0D8D">
    <w:pPr>
      <w:pStyle w:val="Loopko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E8AC" w14:textId="77777777" w:rsidR="00CE21CE" w:rsidRDefault="00CE21CE" w:rsidP="00CE21CE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eastAsia="ja-JP" w:bidi="fa-IR"/>
      </w:rPr>
    </w:pPr>
  </w:p>
  <w:p w14:paraId="7EFDDDCB" w14:textId="77777777" w:rsidR="00CE21CE" w:rsidRDefault="00CE21CE" w:rsidP="00CE21CE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eastAsia="ja-JP" w:bidi="fa-IR"/>
      </w:rPr>
    </w:pPr>
  </w:p>
  <w:p w14:paraId="06537C4E" w14:textId="7519EF4A" w:rsidR="00F32486" w:rsidRPr="00CE21CE" w:rsidRDefault="00F32486" w:rsidP="00CE21CE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b/>
        <w:bCs/>
        <w:kern w:val="3"/>
        <w:sz w:val="20"/>
        <w:szCs w:val="20"/>
        <w:lang w:eastAsia="ja-JP" w:bidi="fa-IR"/>
      </w:rPr>
    </w:pP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4BD46F10" w14:textId="0F50F673" w:rsidR="00F32486" w:rsidRPr="00BE7800" w:rsidRDefault="00F32486" w:rsidP="00F32486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Nr zamówienia: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OSR-DTiT-TP-</w:t>
    </w:r>
    <w:r w:rsidR="00EE0D8D">
      <w:rPr>
        <w:rFonts w:eastAsia="Andale Sans UI" w:cs="Tahoma"/>
        <w:i/>
        <w:iCs/>
        <w:kern w:val="3"/>
        <w:sz w:val="20"/>
        <w:szCs w:val="20"/>
        <w:lang w:eastAsia="ja-JP" w:bidi="fa-IR"/>
      </w:rPr>
      <w:t>4.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202</w:t>
    </w:r>
    <w:r w:rsidR="00E00B03">
      <w:rPr>
        <w:rFonts w:eastAsia="Andale Sans UI" w:cs="Tahoma"/>
        <w:i/>
        <w:iCs/>
        <w:kern w:val="3"/>
        <w:sz w:val="20"/>
        <w:szCs w:val="20"/>
        <w:lang w:eastAsia="ja-JP" w:bidi="fa-IR"/>
      </w:rPr>
      <w:t>3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                                                               </w:t>
    </w:r>
    <w:r w:rsidRPr="00FF3861">
      <w:rPr>
        <w:rFonts w:eastAsia="Andale Sans UI" w:cs="Tahoma"/>
        <w:b/>
        <w:bCs/>
        <w:i/>
        <w:iCs/>
        <w:kern w:val="3"/>
        <w:sz w:val="20"/>
        <w:szCs w:val="20"/>
        <w:lang w:eastAsia="ja-JP" w:bidi="fa-IR"/>
      </w:rPr>
      <w:t>Załącznik nr 2</w:t>
    </w:r>
  </w:p>
  <w:p w14:paraId="7DE688E8" w14:textId="77777777" w:rsidR="00F32486" w:rsidRDefault="00F32486">
    <w:pPr>
      <w:pStyle w:val="Loopkop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593F" w14:textId="77777777" w:rsidR="00EE0D8D" w:rsidRDefault="00EE0D8D">
    <w:pPr>
      <w:pStyle w:val="Loopko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F376B540"/>
    <w:lvl w:ilvl="0" w:tplc="CB9CD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78034">
    <w:abstractNumId w:val="0"/>
  </w:num>
  <w:num w:numId="2" w16cid:durableId="78053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0E"/>
    <w:rsid w:val="00016F0A"/>
    <w:rsid w:val="00077376"/>
    <w:rsid w:val="00095B1E"/>
    <w:rsid w:val="00182728"/>
    <w:rsid w:val="00195DDA"/>
    <w:rsid w:val="001F2ACF"/>
    <w:rsid w:val="003C0B56"/>
    <w:rsid w:val="00471DA8"/>
    <w:rsid w:val="005063E7"/>
    <w:rsid w:val="0055632C"/>
    <w:rsid w:val="008C717F"/>
    <w:rsid w:val="0090351F"/>
    <w:rsid w:val="00A12E0F"/>
    <w:rsid w:val="00CE21CE"/>
    <w:rsid w:val="00E00B03"/>
    <w:rsid w:val="00EE0D8D"/>
    <w:rsid w:val="00EE3CA5"/>
    <w:rsid w:val="00F27C0E"/>
    <w:rsid w:val="00F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6B4C6"/>
  <w15:chartTrackingRefBased/>
  <w15:docId w15:val="{E6FC7AAC-7318-457E-8580-062EE63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">
    <w:name w:val="Normal"/>
    <w:qFormat/>
    <w:rsid w:val="0090351F"/>
    <w:rPr>
      <w:rFonts w:ascii="Calibri" w:eastAsia="Calibri" w:hAnsi="Calibri" w:cs="Times New Roman"/>
    </w:rPr>
  </w:style>
  <w:style w:type="character" w:default="1" w:styleId="Verstekparagraaffont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ys">
    <w:name w:val="No List"/>
    <w:uiPriority w:val="99"/>
    <w:semiHidden/>
    <w:unhideWhenUsed/>
  </w:style>
  <w:style w:type="paragraph" w:styleId="Voetnootteks">
    <w:name w:val="footnote text"/>
    <w:basedOn w:val="Normaal"/>
    <w:link w:val="VoetnootteksKar"/>
    <w:uiPriority w:val="99"/>
    <w:semiHidden/>
    <w:unhideWhenUsed/>
    <w:rsid w:val="009035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VoetnootteksKar">
    <w:name w:val="Voetnootteks Kar"/>
    <w:basedOn w:val="Verstekparagraaffont"/>
    <w:link w:val="Voetnootteks"/>
    <w:uiPriority w:val="99"/>
    <w:semiHidden/>
    <w:rsid w:val="0090351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Voetnootverwysing">
    <w:name w:val="footnote reference"/>
    <w:uiPriority w:val="99"/>
    <w:semiHidden/>
    <w:unhideWhenUsed/>
    <w:rsid w:val="0090351F"/>
    <w:rPr>
      <w:vertAlign w:val="superscript"/>
    </w:rPr>
  </w:style>
  <w:style w:type="paragraph" w:styleId="Loopkop">
    <w:name w:val="header"/>
    <w:basedOn w:val="Normaal"/>
    <w:link w:val="LoopkopKar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oopkopKar">
    <w:name w:val="Loopkop Kar"/>
    <w:basedOn w:val="Verstekparagraaffont"/>
    <w:link w:val="Loopkop"/>
    <w:uiPriority w:val="99"/>
    <w:rsid w:val="00F32486"/>
    <w:rPr>
      <w:rFonts w:ascii="Calibri" w:eastAsia="Calibri" w:hAnsi="Calibri" w:cs="Times New Roman"/>
    </w:rPr>
  </w:style>
  <w:style w:type="paragraph" w:styleId="Loopvoet">
    <w:name w:val="footer"/>
    <w:basedOn w:val="Normaal"/>
    <w:link w:val="LoopvoetKar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oopvoetKar">
    <w:name w:val="Loopvoet Kar"/>
    <w:basedOn w:val="Verstekparagraaffont"/>
    <w:link w:val="Loopvoet"/>
    <w:uiPriority w:val="99"/>
    <w:rsid w:val="00F32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Gmina Gniezno</cp:lastModifiedBy>
  <cp:revision>5</cp:revision>
  <cp:lastPrinted>2022-07-01T13:51:00Z</cp:lastPrinted>
  <dcterms:created xsi:type="dcterms:W3CDTF">2023-01-26T18:16:00Z</dcterms:created>
  <dcterms:modified xsi:type="dcterms:W3CDTF">2023-02-20T19:01:00Z</dcterms:modified>
</cp:coreProperties>
</file>